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5B" w:rsidRPr="005765B8" w:rsidRDefault="00CE79D0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30</w:t>
      </w:r>
      <w:r w:rsidR="0032075B" w:rsidRPr="005765B8">
        <w:rPr>
          <w:rFonts w:ascii="Arial" w:hAnsi="Arial" w:cs="Arial"/>
          <w:b/>
          <w:iCs/>
          <w:sz w:val="32"/>
          <w:szCs w:val="32"/>
        </w:rPr>
        <w:t>.03.2021 г. № 112</w:t>
      </w: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РОССИЙСКАЯ ФЕДЕРАЦИЯ</w:t>
      </w: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БОХАНСКИЙ РАЙОН</w:t>
      </w: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МУНИЦИПАЛЬНОЕ ОБРАЗОВАНИЕ «ТИХОНОВКА»</w:t>
      </w: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ДУМА</w:t>
      </w: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>РЕШЕНИЕ</w:t>
      </w:r>
    </w:p>
    <w:p w:rsidR="005765B8" w:rsidRPr="005765B8" w:rsidRDefault="005765B8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</w:p>
    <w:p w:rsidR="0032075B" w:rsidRPr="005765B8" w:rsidRDefault="0032075B" w:rsidP="0032075B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5765B8">
        <w:rPr>
          <w:rFonts w:ascii="Arial" w:hAnsi="Arial" w:cs="Arial"/>
          <w:b/>
          <w:iCs/>
          <w:sz w:val="32"/>
          <w:szCs w:val="32"/>
        </w:rPr>
        <w:t xml:space="preserve">О ПЕРЕДАЧЕ АДМИНИСТРАЦИЕЙ МО «ТИХОНОВКА» ОСУЩЕСТВЛЕНИЯ ЧАСТИ ПОЛНОМОЧИЙ АДМИНИСТРАЦИИ МО «БОХАНСКИЙ РАЙОН» </w:t>
      </w:r>
    </w:p>
    <w:p w:rsidR="00CE79D0" w:rsidRPr="00CE79D0" w:rsidRDefault="00CE79D0" w:rsidP="003207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075B" w:rsidRPr="005765B8" w:rsidRDefault="0032075B" w:rsidP="0032075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5B8">
        <w:rPr>
          <w:rFonts w:ascii="Arial" w:hAnsi="Arial" w:cs="Arial"/>
          <w:sz w:val="24"/>
          <w:szCs w:val="24"/>
        </w:rPr>
        <w:t>Руководствуясь 131-ФЗ от 06.10.2003 года «Об общих принципах организации местного самоуправления в Российской Федерации», ст.154 Бюджетного кодекса Российской Федерации, на основании ст.10 Устава муниципального образования «Тихоновка», Дума муниципального образования «Тихоновка»</w:t>
      </w:r>
    </w:p>
    <w:p w:rsidR="0032075B" w:rsidRPr="005765B8" w:rsidRDefault="0032075B" w:rsidP="0032075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5765B8">
        <w:rPr>
          <w:rFonts w:ascii="Arial" w:hAnsi="Arial" w:cs="Arial"/>
          <w:b/>
          <w:bCs/>
          <w:sz w:val="30"/>
          <w:szCs w:val="30"/>
        </w:rPr>
        <w:t>РЕШИЛА:</w:t>
      </w:r>
    </w:p>
    <w:p w:rsidR="0032075B" w:rsidRPr="00CE79D0" w:rsidRDefault="0032075B" w:rsidP="003207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0A8" w:rsidRPr="00F73537" w:rsidRDefault="00E030A8" w:rsidP="00F7353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537">
        <w:rPr>
          <w:rFonts w:ascii="Arial" w:hAnsi="Arial" w:cs="Arial"/>
          <w:sz w:val="24"/>
          <w:szCs w:val="24"/>
        </w:rPr>
        <w:t>1.</w:t>
      </w:r>
      <w:r w:rsidR="0032075B" w:rsidRPr="00F73537">
        <w:rPr>
          <w:rFonts w:ascii="Arial" w:hAnsi="Arial" w:cs="Arial"/>
          <w:sz w:val="24"/>
          <w:szCs w:val="24"/>
        </w:rPr>
        <w:t xml:space="preserve">Передать администрации МО «Боханский район» полномочия по исполнению бюджета поселения на 2020 год по решению вопросов местного значения поселения в соответствии с частью 4 статьи 15 Федерального закона от 06.10.2003 года № 131-ФЗ </w:t>
      </w:r>
      <w:r w:rsidRPr="00F73537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32075B" w:rsidRPr="00F73537" w:rsidRDefault="00E030A8" w:rsidP="00F7353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537">
        <w:rPr>
          <w:rFonts w:ascii="Arial" w:hAnsi="Arial" w:cs="Arial"/>
          <w:sz w:val="24"/>
          <w:szCs w:val="24"/>
        </w:rPr>
        <w:t>2</w:t>
      </w:r>
      <w:r w:rsidR="0032075B" w:rsidRPr="00F73537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Pr="00F73537">
        <w:rPr>
          <w:rFonts w:ascii="Arial" w:hAnsi="Arial" w:cs="Arial"/>
          <w:sz w:val="24"/>
          <w:szCs w:val="24"/>
        </w:rPr>
        <w:t>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E030A8" w:rsidRPr="00F73537" w:rsidRDefault="00E030A8" w:rsidP="00F73537">
      <w:pPr>
        <w:tabs>
          <w:tab w:val="num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2075B" w:rsidRPr="00F73537" w:rsidRDefault="0032075B" w:rsidP="00F73537">
      <w:pPr>
        <w:tabs>
          <w:tab w:val="num" w:pos="5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3537">
        <w:rPr>
          <w:rFonts w:ascii="Arial" w:hAnsi="Arial" w:cs="Arial"/>
          <w:sz w:val="24"/>
          <w:szCs w:val="24"/>
        </w:rPr>
        <w:t xml:space="preserve">Глава </w:t>
      </w:r>
      <w:r w:rsidR="00F73537" w:rsidRPr="00F73537">
        <w:rPr>
          <w:rFonts w:ascii="Arial" w:hAnsi="Arial" w:cs="Arial"/>
          <w:sz w:val="24"/>
          <w:szCs w:val="24"/>
        </w:rPr>
        <w:t>МО</w:t>
      </w:r>
      <w:r w:rsidRPr="00F73537">
        <w:rPr>
          <w:rFonts w:ascii="Arial" w:hAnsi="Arial" w:cs="Arial"/>
          <w:sz w:val="24"/>
          <w:szCs w:val="24"/>
        </w:rPr>
        <w:t xml:space="preserve"> «Тихоновка»,</w:t>
      </w:r>
    </w:p>
    <w:p w:rsidR="00F73537" w:rsidRPr="00F73537" w:rsidRDefault="0032075B" w:rsidP="00F73537">
      <w:pPr>
        <w:tabs>
          <w:tab w:val="num" w:pos="5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3537">
        <w:rPr>
          <w:rFonts w:ascii="Arial" w:hAnsi="Arial" w:cs="Arial"/>
          <w:sz w:val="24"/>
          <w:szCs w:val="24"/>
        </w:rPr>
        <w:t xml:space="preserve">Председатель Думы </w:t>
      </w:r>
      <w:r w:rsidR="00F73537" w:rsidRPr="00F73537">
        <w:rPr>
          <w:rFonts w:ascii="Arial" w:hAnsi="Arial" w:cs="Arial"/>
          <w:sz w:val="24"/>
          <w:szCs w:val="24"/>
        </w:rPr>
        <w:t>МО</w:t>
      </w:r>
      <w:r w:rsidRPr="00F73537">
        <w:rPr>
          <w:rFonts w:ascii="Arial" w:hAnsi="Arial" w:cs="Arial"/>
          <w:sz w:val="24"/>
          <w:szCs w:val="24"/>
        </w:rPr>
        <w:t xml:space="preserve"> </w:t>
      </w:r>
      <w:r w:rsidR="00CE79D0" w:rsidRPr="00F73537">
        <w:rPr>
          <w:rFonts w:ascii="Arial" w:hAnsi="Arial" w:cs="Arial"/>
          <w:sz w:val="24"/>
          <w:szCs w:val="24"/>
        </w:rPr>
        <w:t>«Тихоновка»</w:t>
      </w:r>
    </w:p>
    <w:p w:rsidR="0032075B" w:rsidRPr="00F73537" w:rsidRDefault="00F73537" w:rsidP="00F73537">
      <w:pPr>
        <w:tabs>
          <w:tab w:val="num" w:pos="5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3537">
        <w:rPr>
          <w:rFonts w:ascii="Arial" w:hAnsi="Arial" w:cs="Arial"/>
          <w:sz w:val="24"/>
          <w:szCs w:val="24"/>
        </w:rPr>
        <w:t>М.В.</w:t>
      </w:r>
      <w:r w:rsidR="0032075B" w:rsidRPr="00F73537">
        <w:rPr>
          <w:rFonts w:ascii="Arial" w:hAnsi="Arial" w:cs="Arial"/>
          <w:sz w:val="24"/>
          <w:szCs w:val="24"/>
        </w:rPr>
        <w:t>Скоробогатова</w:t>
      </w:r>
    </w:p>
    <w:p w:rsidR="0032075B" w:rsidRPr="00F73537" w:rsidRDefault="0032075B" w:rsidP="00F73537">
      <w:pPr>
        <w:tabs>
          <w:tab w:val="num" w:pos="540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2B8" w:rsidRPr="00F73537" w:rsidRDefault="00A112B8" w:rsidP="00F73537">
      <w:pPr>
        <w:jc w:val="both"/>
        <w:rPr>
          <w:rFonts w:ascii="Arial" w:hAnsi="Arial" w:cs="Arial"/>
          <w:sz w:val="24"/>
          <w:szCs w:val="24"/>
        </w:rPr>
      </w:pPr>
    </w:p>
    <w:sectPr w:rsidR="00A112B8" w:rsidRPr="00F73537" w:rsidSect="0099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7E2"/>
    <w:multiLevelType w:val="hybridMultilevel"/>
    <w:tmpl w:val="D2884E9E"/>
    <w:lvl w:ilvl="0" w:tplc="EDE2B1B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75B"/>
    <w:rsid w:val="0032075B"/>
    <w:rsid w:val="005765B8"/>
    <w:rsid w:val="0099505D"/>
    <w:rsid w:val="00A112B8"/>
    <w:rsid w:val="00CE79D0"/>
    <w:rsid w:val="00E030A8"/>
    <w:rsid w:val="00F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8BF"/>
  <w15:docId w15:val="{95A424D3-B0C9-417B-A926-F8D2A79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2021-04-01T01:15:00Z</cp:lastPrinted>
  <dcterms:created xsi:type="dcterms:W3CDTF">2021-03-15T01:33:00Z</dcterms:created>
  <dcterms:modified xsi:type="dcterms:W3CDTF">2021-04-12T04:04:00Z</dcterms:modified>
</cp:coreProperties>
</file>